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BE3" w:rsidRPr="004B03B4" w:rsidRDefault="00A61BE3" w:rsidP="00A61BE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03B4">
        <w:rPr>
          <w:rFonts w:ascii="Times New Roman" w:hAnsi="Times New Roman" w:cs="Times New Roman"/>
          <w:b/>
          <w:sz w:val="32"/>
          <w:szCs w:val="32"/>
        </w:rPr>
        <w:t>Рекомендации Управляющего совета по итогам проведения ОПЭ деятельности МАОУ «Артинский лицей» за 2014 – 2015 учебный год</w:t>
      </w:r>
    </w:p>
    <w:p w:rsidR="00A61BE3" w:rsidRPr="004B03B4" w:rsidRDefault="00A61BE3" w:rsidP="004B0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B03B4">
        <w:rPr>
          <w:sz w:val="32"/>
          <w:szCs w:val="32"/>
        </w:rPr>
        <w:tab/>
      </w:r>
      <w:r w:rsidRPr="004B03B4">
        <w:rPr>
          <w:rFonts w:ascii="Times New Roman" w:hAnsi="Times New Roman" w:cs="Times New Roman"/>
          <w:sz w:val="32"/>
          <w:szCs w:val="32"/>
        </w:rPr>
        <w:t>О</w:t>
      </w:r>
      <w:r w:rsidR="004B03B4" w:rsidRPr="004B03B4">
        <w:rPr>
          <w:rFonts w:ascii="Times New Roman" w:hAnsi="Times New Roman" w:cs="Times New Roman"/>
          <w:sz w:val="32"/>
          <w:szCs w:val="32"/>
        </w:rPr>
        <w:t>бщественно-профессиональная экспертиза</w:t>
      </w:r>
      <w:r w:rsidRPr="004B03B4">
        <w:rPr>
          <w:rFonts w:ascii="Times New Roman" w:hAnsi="Times New Roman" w:cs="Times New Roman"/>
          <w:sz w:val="32"/>
          <w:szCs w:val="32"/>
        </w:rPr>
        <w:t xml:space="preserve"> прошла в лицее 13 августа 2015 года. Экспертная комиссия, в состав которой входил</w:t>
      </w:r>
      <w:r w:rsidR="00F22540" w:rsidRPr="004B03B4">
        <w:rPr>
          <w:rFonts w:ascii="Times New Roman" w:hAnsi="Times New Roman" w:cs="Times New Roman"/>
          <w:sz w:val="32"/>
          <w:szCs w:val="32"/>
        </w:rPr>
        <w:t>и</w:t>
      </w:r>
      <w:r w:rsidRPr="004B03B4">
        <w:rPr>
          <w:rFonts w:ascii="Times New Roman" w:hAnsi="Times New Roman" w:cs="Times New Roman"/>
          <w:sz w:val="32"/>
          <w:szCs w:val="32"/>
        </w:rPr>
        <w:t xml:space="preserve"> </w:t>
      </w:r>
      <w:r w:rsidR="00F22540" w:rsidRPr="004B03B4">
        <w:rPr>
          <w:rFonts w:ascii="Times New Roman" w:hAnsi="Times New Roman" w:cs="Times New Roman"/>
          <w:sz w:val="32"/>
          <w:szCs w:val="32"/>
        </w:rPr>
        <w:t xml:space="preserve">представители общественности и </w:t>
      </w:r>
      <w:proofErr w:type="gramStart"/>
      <w:r w:rsidR="00F22540" w:rsidRPr="004B03B4">
        <w:rPr>
          <w:rFonts w:ascii="Times New Roman" w:hAnsi="Times New Roman" w:cs="Times New Roman"/>
          <w:sz w:val="32"/>
          <w:szCs w:val="32"/>
        </w:rPr>
        <w:t xml:space="preserve">члены </w:t>
      </w:r>
      <w:r w:rsidRPr="004B03B4">
        <w:rPr>
          <w:rFonts w:ascii="Times New Roman" w:hAnsi="Times New Roman" w:cs="Times New Roman"/>
          <w:sz w:val="32"/>
          <w:szCs w:val="32"/>
        </w:rPr>
        <w:t xml:space="preserve"> Управляющего</w:t>
      </w:r>
      <w:proofErr w:type="gramEnd"/>
      <w:r w:rsidRPr="004B03B4">
        <w:rPr>
          <w:rFonts w:ascii="Times New Roman" w:hAnsi="Times New Roman" w:cs="Times New Roman"/>
          <w:sz w:val="32"/>
          <w:szCs w:val="32"/>
        </w:rPr>
        <w:t xml:space="preserve"> совета, сделала экспертное заключение, согласно которому из 142 максимально возможных баллов, образовательной организацией было получено 119, что соответствует нижней границе оптимального уровня (слайд – таблица баллов по 8 составляющим). </w:t>
      </w:r>
    </w:p>
    <w:p w:rsidR="003F4A75" w:rsidRPr="004B03B4" w:rsidRDefault="00A61BE3" w:rsidP="00A61B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B03B4">
        <w:rPr>
          <w:rFonts w:ascii="Times New Roman" w:hAnsi="Times New Roman" w:cs="Times New Roman"/>
          <w:sz w:val="32"/>
          <w:szCs w:val="32"/>
        </w:rPr>
        <w:t xml:space="preserve">На заседании Управляющего совета в сентябре 2015 года экспертная комиссия представила итоги ОПЭ и проблемные зоны в развитии образовательной организации. Обсудив итоги ОПЭ, Управляющий совет предложил администрации лицея </w:t>
      </w:r>
      <w:r w:rsidR="00B06AB3" w:rsidRPr="004B03B4">
        <w:rPr>
          <w:rFonts w:ascii="Times New Roman" w:hAnsi="Times New Roman" w:cs="Times New Roman"/>
          <w:sz w:val="32"/>
          <w:szCs w:val="32"/>
        </w:rPr>
        <w:t>следующие рекомендации:</w:t>
      </w:r>
    </w:p>
    <w:p w:rsidR="00B06AB3" w:rsidRPr="004B03B4" w:rsidRDefault="00B06AB3" w:rsidP="00A61B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B03B4">
        <w:rPr>
          <w:rFonts w:ascii="Times New Roman" w:hAnsi="Times New Roman" w:cs="Times New Roman"/>
          <w:sz w:val="32"/>
          <w:szCs w:val="32"/>
        </w:rPr>
        <w:t xml:space="preserve">- по первому направлению деятельности «Условия пребывания детей в лицее и обеспечение их </w:t>
      </w:r>
      <w:proofErr w:type="gramStart"/>
      <w:r w:rsidRPr="004B03B4">
        <w:rPr>
          <w:rFonts w:ascii="Times New Roman" w:hAnsi="Times New Roman" w:cs="Times New Roman"/>
          <w:sz w:val="32"/>
          <w:szCs w:val="32"/>
        </w:rPr>
        <w:t>безопасности»</w:t>
      </w:r>
      <w:r w:rsidRPr="004B03B4">
        <w:rPr>
          <w:sz w:val="32"/>
          <w:szCs w:val="32"/>
        </w:rPr>
        <w:t xml:space="preserve">  </w:t>
      </w:r>
      <w:r w:rsidR="00F22540" w:rsidRPr="004B03B4">
        <w:rPr>
          <w:rFonts w:ascii="Times New Roman" w:hAnsi="Times New Roman" w:cs="Times New Roman"/>
          <w:sz w:val="32"/>
          <w:szCs w:val="32"/>
        </w:rPr>
        <w:t>предлагается</w:t>
      </w:r>
      <w:proofErr w:type="gramEnd"/>
      <w:r w:rsidR="00F22540" w:rsidRPr="004B03B4">
        <w:rPr>
          <w:rFonts w:ascii="Times New Roman" w:hAnsi="Times New Roman" w:cs="Times New Roman"/>
          <w:sz w:val="32"/>
          <w:szCs w:val="32"/>
        </w:rPr>
        <w:t xml:space="preserve"> оптимизировать планирование </w:t>
      </w:r>
      <w:r w:rsidRPr="004B03B4">
        <w:rPr>
          <w:rFonts w:ascii="Times New Roman" w:hAnsi="Times New Roman" w:cs="Times New Roman"/>
          <w:sz w:val="32"/>
          <w:szCs w:val="32"/>
        </w:rPr>
        <w:t xml:space="preserve"> оздоровительной кампании </w:t>
      </w:r>
      <w:r w:rsidR="00F22540" w:rsidRPr="004B03B4">
        <w:rPr>
          <w:rFonts w:ascii="Times New Roman" w:hAnsi="Times New Roman" w:cs="Times New Roman"/>
          <w:sz w:val="32"/>
          <w:szCs w:val="32"/>
        </w:rPr>
        <w:t xml:space="preserve">и </w:t>
      </w:r>
      <w:r w:rsidRPr="004B03B4">
        <w:rPr>
          <w:rFonts w:ascii="Times New Roman" w:hAnsi="Times New Roman" w:cs="Times New Roman"/>
          <w:sz w:val="32"/>
          <w:szCs w:val="32"/>
        </w:rPr>
        <w:t xml:space="preserve"> план</w:t>
      </w:r>
      <w:r w:rsidR="00F22540" w:rsidRPr="004B03B4">
        <w:rPr>
          <w:rFonts w:ascii="Times New Roman" w:hAnsi="Times New Roman" w:cs="Times New Roman"/>
          <w:sz w:val="32"/>
          <w:szCs w:val="32"/>
        </w:rPr>
        <w:t>а</w:t>
      </w:r>
      <w:r w:rsidRPr="004B03B4">
        <w:rPr>
          <w:rFonts w:ascii="Times New Roman" w:hAnsi="Times New Roman" w:cs="Times New Roman"/>
          <w:sz w:val="32"/>
          <w:szCs w:val="32"/>
        </w:rPr>
        <w:t xml:space="preserve"> финансово-хозяйственной деятельности </w:t>
      </w:r>
      <w:r w:rsidR="00F22540" w:rsidRPr="004B03B4">
        <w:rPr>
          <w:rFonts w:ascii="Times New Roman" w:hAnsi="Times New Roman" w:cs="Times New Roman"/>
          <w:sz w:val="32"/>
          <w:szCs w:val="32"/>
        </w:rPr>
        <w:t>для устранения выявленных недостатков</w:t>
      </w:r>
      <w:r w:rsidRPr="004B03B4">
        <w:rPr>
          <w:rFonts w:ascii="Times New Roman" w:hAnsi="Times New Roman" w:cs="Times New Roman"/>
          <w:sz w:val="32"/>
          <w:szCs w:val="32"/>
        </w:rPr>
        <w:t>;</w:t>
      </w:r>
    </w:p>
    <w:p w:rsidR="00B06AB3" w:rsidRPr="004B03B4" w:rsidRDefault="00B06AB3" w:rsidP="00B06A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B03B4">
        <w:rPr>
          <w:rFonts w:ascii="Times New Roman" w:hAnsi="Times New Roman" w:cs="Times New Roman"/>
          <w:sz w:val="32"/>
          <w:szCs w:val="32"/>
        </w:rPr>
        <w:t xml:space="preserve">- по второму направлению деятельности «Социализация обучающихся и профилактика девиантного </w:t>
      </w:r>
      <w:proofErr w:type="gramStart"/>
      <w:r w:rsidRPr="004B03B4">
        <w:rPr>
          <w:rFonts w:ascii="Times New Roman" w:hAnsi="Times New Roman" w:cs="Times New Roman"/>
          <w:sz w:val="32"/>
          <w:szCs w:val="32"/>
        </w:rPr>
        <w:t xml:space="preserve">поведения»  </w:t>
      </w:r>
      <w:r w:rsidR="00E02610" w:rsidRPr="004B03B4">
        <w:rPr>
          <w:rFonts w:ascii="Times New Roman" w:hAnsi="Times New Roman" w:cs="Times New Roman"/>
          <w:sz w:val="32"/>
          <w:szCs w:val="32"/>
        </w:rPr>
        <w:t>предложено</w:t>
      </w:r>
      <w:proofErr w:type="gramEnd"/>
      <w:r w:rsidR="00E02610" w:rsidRPr="004B03B4">
        <w:rPr>
          <w:rFonts w:ascii="Times New Roman" w:hAnsi="Times New Roman" w:cs="Times New Roman"/>
          <w:sz w:val="32"/>
          <w:szCs w:val="32"/>
        </w:rPr>
        <w:t xml:space="preserve"> </w:t>
      </w:r>
      <w:r w:rsidRPr="004B03B4">
        <w:rPr>
          <w:rFonts w:ascii="Times New Roman" w:hAnsi="Times New Roman" w:cs="Times New Roman"/>
          <w:sz w:val="32"/>
          <w:szCs w:val="32"/>
        </w:rPr>
        <w:t xml:space="preserve"> продумать </w:t>
      </w:r>
      <w:r w:rsidR="00F22540" w:rsidRPr="004B03B4">
        <w:rPr>
          <w:rFonts w:ascii="Times New Roman" w:hAnsi="Times New Roman" w:cs="Times New Roman"/>
          <w:sz w:val="32"/>
          <w:szCs w:val="32"/>
        </w:rPr>
        <w:t xml:space="preserve">новые </w:t>
      </w:r>
      <w:r w:rsidRPr="004B03B4">
        <w:rPr>
          <w:rFonts w:ascii="Times New Roman" w:hAnsi="Times New Roman" w:cs="Times New Roman"/>
          <w:sz w:val="32"/>
          <w:szCs w:val="32"/>
        </w:rPr>
        <w:t>формы работы  с детьми группы «риска»</w:t>
      </w:r>
      <w:r w:rsidR="00F22540" w:rsidRPr="004B03B4">
        <w:rPr>
          <w:rFonts w:ascii="Times New Roman" w:hAnsi="Times New Roman" w:cs="Times New Roman"/>
          <w:sz w:val="32"/>
          <w:szCs w:val="32"/>
        </w:rPr>
        <w:t xml:space="preserve"> с целью достижения 100 % занятости </w:t>
      </w:r>
      <w:r w:rsidRPr="004B03B4">
        <w:rPr>
          <w:rFonts w:ascii="Times New Roman" w:hAnsi="Times New Roman" w:cs="Times New Roman"/>
          <w:sz w:val="32"/>
          <w:szCs w:val="32"/>
        </w:rPr>
        <w:t>в систем</w:t>
      </w:r>
      <w:r w:rsidR="00F22540" w:rsidRPr="004B03B4">
        <w:rPr>
          <w:rFonts w:ascii="Times New Roman" w:hAnsi="Times New Roman" w:cs="Times New Roman"/>
          <w:sz w:val="32"/>
          <w:szCs w:val="32"/>
        </w:rPr>
        <w:t>е</w:t>
      </w:r>
      <w:r w:rsidRPr="004B03B4">
        <w:rPr>
          <w:rFonts w:ascii="Times New Roman" w:hAnsi="Times New Roman" w:cs="Times New Roman"/>
          <w:sz w:val="32"/>
          <w:szCs w:val="32"/>
        </w:rPr>
        <w:t xml:space="preserve"> дополнительного образования;</w:t>
      </w:r>
    </w:p>
    <w:p w:rsidR="00F22540" w:rsidRPr="004B03B4" w:rsidRDefault="00B06AB3" w:rsidP="00B06A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B03B4">
        <w:rPr>
          <w:rFonts w:ascii="Times New Roman" w:hAnsi="Times New Roman" w:cs="Times New Roman"/>
          <w:sz w:val="32"/>
          <w:szCs w:val="32"/>
        </w:rPr>
        <w:t xml:space="preserve">- по третьему направлению «Организация </w:t>
      </w:r>
      <w:proofErr w:type="spellStart"/>
      <w:r w:rsidRPr="004B03B4">
        <w:rPr>
          <w:rFonts w:ascii="Times New Roman" w:hAnsi="Times New Roman" w:cs="Times New Roman"/>
          <w:sz w:val="32"/>
          <w:szCs w:val="32"/>
        </w:rPr>
        <w:t>предпрофильной</w:t>
      </w:r>
      <w:proofErr w:type="spellEnd"/>
      <w:r w:rsidRPr="004B03B4">
        <w:rPr>
          <w:rFonts w:ascii="Times New Roman" w:hAnsi="Times New Roman" w:cs="Times New Roman"/>
          <w:sz w:val="32"/>
          <w:szCs w:val="32"/>
        </w:rPr>
        <w:t xml:space="preserve">, профильной и профессиональной подготовки обучающихся» спланировать системную работу по </w:t>
      </w:r>
      <w:r w:rsidR="00F22540" w:rsidRPr="004B03B4">
        <w:rPr>
          <w:rFonts w:ascii="Times New Roman" w:hAnsi="Times New Roman" w:cs="Times New Roman"/>
          <w:sz w:val="32"/>
          <w:szCs w:val="32"/>
        </w:rPr>
        <w:t xml:space="preserve">повышению </w:t>
      </w:r>
      <w:r w:rsidRPr="004B03B4">
        <w:rPr>
          <w:rFonts w:ascii="Times New Roman" w:hAnsi="Times New Roman" w:cs="Times New Roman"/>
          <w:sz w:val="32"/>
          <w:szCs w:val="32"/>
        </w:rPr>
        <w:t xml:space="preserve">мотивации обучающихся на изучение предметов естественнонаучного цикла на всех уровнях образования. </w:t>
      </w:r>
      <w:r w:rsidR="00F22540" w:rsidRPr="004B03B4">
        <w:rPr>
          <w:rFonts w:ascii="Times New Roman" w:hAnsi="Times New Roman" w:cs="Times New Roman"/>
          <w:sz w:val="32"/>
          <w:szCs w:val="32"/>
        </w:rPr>
        <w:t>Выстроить системную работу по внедрению инновационных технологий, например, внедрение образовательной робототехники в урочную и внеурочную деятельность.</w:t>
      </w:r>
    </w:p>
    <w:p w:rsidR="00B06AB3" w:rsidRPr="004B03B4" w:rsidRDefault="00B06AB3" w:rsidP="00B06A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B03B4">
        <w:rPr>
          <w:rFonts w:ascii="Times New Roman" w:hAnsi="Times New Roman" w:cs="Times New Roman"/>
          <w:sz w:val="32"/>
          <w:szCs w:val="32"/>
        </w:rPr>
        <w:t xml:space="preserve">- по четвертому направлению деятельности «Вклад Артинского лицея в культуру, просвещение, повышение образовательного уровня сограждан» более активно привлекать родителей к управлению классными коллективами и образовательной организацией через вовлечение их в экспертную деятельность. Для формирования компетентного экспертного родительского сообщества необходимо запланировать методические учебы для родителей и классных руководителей, обсудить данный вопрос на общешкольных родительских собраниях; </w:t>
      </w:r>
    </w:p>
    <w:p w:rsidR="00B06AB3" w:rsidRPr="004B03B4" w:rsidRDefault="00B06AB3" w:rsidP="00B06A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B03B4">
        <w:rPr>
          <w:rFonts w:ascii="Times New Roman" w:hAnsi="Times New Roman" w:cs="Times New Roman"/>
          <w:sz w:val="32"/>
          <w:szCs w:val="32"/>
        </w:rPr>
        <w:lastRenderedPageBreak/>
        <w:t xml:space="preserve">- по пятому направлению «Обеспечение лицеем развития талантливой молодежи» педагогическому коллективу необходимо обратить особое внимание на мотивацию </w:t>
      </w:r>
      <w:proofErr w:type="gramStart"/>
      <w:r w:rsidRPr="004B03B4">
        <w:rPr>
          <w:rFonts w:ascii="Times New Roman" w:hAnsi="Times New Roman" w:cs="Times New Roman"/>
          <w:sz w:val="32"/>
          <w:szCs w:val="32"/>
        </w:rPr>
        <w:t>к  участию</w:t>
      </w:r>
      <w:proofErr w:type="gramEnd"/>
      <w:r w:rsidRPr="004B03B4">
        <w:rPr>
          <w:rFonts w:ascii="Times New Roman" w:hAnsi="Times New Roman" w:cs="Times New Roman"/>
          <w:sz w:val="32"/>
          <w:szCs w:val="32"/>
        </w:rPr>
        <w:t xml:space="preserve"> лицеистов в предметных олимпиадах, фестивалях и  конкурсах </w:t>
      </w:r>
      <w:r w:rsidR="00F22540" w:rsidRPr="004B03B4">
        <w:rPr>
          <w:rFonts w:ascii="Times New Roman" w:hAnsi="Times New Roman" w:cs="Times New Roman"/>
          <w:sz w:val="32"/>
          <w:szCs w:val="32"/>
        </w:rPr>
        <w:t>интеллектуальной направленности</w:t>
      </w:r>
      <w:r w:rsidRPr="004B03B4">
        <w:rPr>
          <w:rFonts w:ascii="Times New Roman" w:hAnsi="Times New Roman" w:cs="Times New Roman"/>
          <w:sz w:val="32"/>
          <w:szCs w:val="32"/>
        </w:rPr>
        <w:t xml:space="preserve">; </w:t>
      </w:r>
    </w:p>
    <w:p w:rsidR="00B06AB3" w:rsidRPr="004B03B4" w:rsidRDefault="00B06AB3" w:rsidP="00B06A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B03B4">
        <w:rPr>
          <w:rFonts w:ascii="Times New Roman" w:hAnsi="Times New Roman" w:cs="Times New Roman"/>
          <w:sz w:val="32"/>
          <w:szCs w:val="32"/>
        </w:rPr>
        <w:t>- по шестому направлению деятельности «Направленность деятельности лицея по повышению результативности финансово-хозяйственной деятельности» необходимо проанализировать спектр платных образовательных услуг с целью выявления наименее востребованных</w:t>
      </w:r>
      <w:r w:rsidR="00F22540" w:rsidRPr="004B03B4">
        <w:rPr>
          <w:rFonts w:ascii="Times New Roman" w:hAnsi="Times New Roman" w:cs="Times New Roman"/>
          <w:sz w:val="32"/>
          <w:szCs w:val="32"/>
        </w:rPr>
        <w:t>, заменив их на иные в соответствии с запросом родительской общественности</w:t>
      </w:r>
      <w:r w:rsidRPr="004B03B4">
        <w:rPr>
          <w:rFonts w:ascii="Times New Roman" w:hAnsi="Times New Roman" w:cs="Times New Roman"/>
          <w:sz w:val="32"/>
          <w:szCs w:val="32"/>
        </w:rPr>
        <w:t xml:space="preserve">; </w:t>
      </w:r>
    </w:p>
    <w:p w:rsidR="00B06AB3" w:rsidRPr="004B03B4" w:rsidRDefault="00B06AB3" w:rsidP="00B06A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B03B4">
        <w:rPr>
          <w:rFonts w:ascii="Times New Roman" w:hAnsi="Times New Roman" w:cs="Times New Roman"/>
          <w:sz w:val="32"/>
          <w:szCs w:val="32"/>
        </w:rPr>
        <w:t xml:space="preserve">- по седьмому направлению «Квалификация и опыт педагогов» </w:t>
      </w:r>
      <w:r w:rsidR="00E02610" w:rsidRPr="004B03B4">
        <w:rPr>
          <w:rFonts w:ascii="Times New Roman" w:hAnsi="Times New Roman" w:cs="Times New Roman"/>
          <w:sz w:val="32"/>
          <w:szCs w:val="32"/>
        </w:rPr>
        <w:t>снижение баллов носит объективный характер, т.к. в коллективе много молодых педагогов, поэтому рекомендовано организовать работу «Школы молодого педагога»;</w:t>
      </w:r>
    </w:p>
    <w:p w:rsidR="00B06AB3" w:rsidRPr="004B03B4" w:rsidRDefault="00E02610" w:rsidP="00B06A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B03B4">
        <w:rPr>
          <w:rFonts w:ascii="Times New Roman" w:hAnsi="Times New Roman" w:cs="Times New Roman"/>
          <w:sz w:val="32"/>
          <w:szCs w:val="32"/>
        </w:rPr>
        <w:t xml:space="preserve">   - п</w:t>
      </w:r>
      <w:r w:rsidR="00B06AB3" w:rsidRPr="004B03B4">
        <w:rPr>
          <w:rFonts w:ascii="Times New Roman" w:hAnsi="Times New Roman" w:cs="Times New Roman"/>
          <w:sz w:val="32"/>
          <w:szCs w:val="32"/>
        </w:rPr>
        <w:t>о восьмому направлению деятельности «Трудоустройство выпускников»</w:t>
      </w:r>
      <w:r w:rsidRPr="004B03B4">
        <w:rPr>
          <w:rFonts w:ascii="Times New Roman" w:hAnsi="Times New Roman" w:cs="Times New Roman"/>
          <w:sz w:val="32"/>
          <w:szCs w:val="32"/>
        </w:rPr>
        <w:t xml:space="preserve"> предложено</w:t>
      </w:r>
      <w:r w:rsidR="00B06AB3" w:rsidRPr="004B03B4">
        <w:rPr>
          <w:rFonts w:ascii="Times New Roman" w:hAnsi="Times New Roman" w:cs="Times New Roman"/>
          <w:sz w:val="32"/>
          <w:szCs w:val="32"/>
        </w:rPr>
        <w:t xml:space="preserve"> организовать системную работу педагога-психолога для преодоления</w:t>
      </w:r>
      <w:r w:rsidRPr="004B03B4">
        <w:rPr>
          <w:rFonts w:ascii="Times New Roman" w:hAnsi="Times New Roman" w:cs="Times New Roman"/>
          <w:sz w:val="32"/>
          <w:szCs w:val="32"/>
        </w:rPr>
        <w:t xml:space="preserve"> психологического дискомфорта выпускников</w:t>
      </w:r>
      <w:r w:rsidR="00B06AB3" w:rsidRPr="004B03B4">
        <w:rPr>
          <w:rFonts w:ascii="Times New Roman" w:hAnsi="Times New Roman" w:cs="Times New Roman"/>
          <w:sz w:val="32"/>
          <w:szCs w:val="32"/>
        </w:rPr>
        <w:t xml:space="preserve"> и</w:t>
      </w:r>
      <w:r w:rsidRPr="004B03B4">
        <w:rPr>
          <w:rFonts w:ascii="Times New Roman" w:hAnsi="Times New Roman" w:cs="Times New Roman"/>
          <w:sz w:val="32"/>
          <w:szCs w:val="32"/>
        </w:rPr>
        <w:t xml:space="preserve"> их</w:t>
      </w:r>
      <w:r w:rsidR="00B06AB3" w:rsidRPr="004B03B4">
        <w:rPr>
          <w:rFonts w:ascii="Times New Roman" w:hAnsi="Times New Roman" w:cs="Times New Roman"/>
          <w:sz w:val="32"/>
          <w:szCs w:val="32"/>
        </w:rPr>
        <w:t xml:space="preserve"> родителей.</w:t>
      </w:r>
    </w:p>
    <w:p w:rsidR="00F913A5" w:rsidRPr="004B03B4" w:rsidRDefault="00F913A5" w:rsidP="00E0261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B03B4">
        <w:rPr>
          <w:rFonts w:ascii="Times New Roman" w:hAnsi="Times New Roman" w:cs="Times New Roman"/>
          <w:sz w:val="32"/>
          <w:szCs w:val="32"/>
        </w:rPr>
        <w:tab/>
      </w:r>
      <w:r w:rsidR="00F00169" w:rsidRPr="004B03B4">
        <w:rPr>
          <w:rFonts w:ascii="Times New Roman" w:hAnsi="Times New Roman" w:cs="Times New Roman"/>
          <w:sz w:val="32"/>
          <w:szCs w:val="32"/>
        </w:rPr>
        <w:t xml:space="preserve">По девятому направлению «Эффективность реализации программ общего и дополнительного </w:t>
      </w:r>
      <w:proofErr w:type="gramStart"/>
      <w:r w:rsidR="00F00169" w:rsidRPr="004B03B4">
        <w:rPr>
          <w:rFonts w:ascii="Times New Roman" w:hAnsi="Times New Roman" w:cs="Times New Roman"/>
          <w:sz w:val="32"/>
          <w:szCs w:val="32"/>
        </w:rPr>
        <w:t>образования»</w:t>
      </w:r>
      <w:r w:rsidR="00A61BE3" w:rsidRPr="004B03B4">
        <w:rPr>
          <w:rFonts w:ascii="Times New Roman" w:hAnsi="Times New Roman" w:cs="Times New Roman"/>
          <w:sz w:val="32"/>
          <w:szCs w:val="32"/>
        </w:rPr>
        <w:tab/>
      </w:r>
      <w:proofErr w:type="gramEnd"/>
      <w:r w:rsidR="00F00169" w:rsidRPr="004B03B4">
        <w:rPr>
          <w:rFonts w:ascii="Times New Roman" w:hAnsi="Times New Roman" w:cs="Times New Roman"/>
          <w:sz w:val="32"/>
          <w:szCs w:val="32"/>
        </w:rPr>
        <w:t xml:space="preserve"> </w:t>
      </w:r>
      <w:r w:rsidR="004C1BC9" w:rsidRPr="004B03B4">
        <w:rPr>
          <w:rFonts w:ascii="Times New Roman" w:hAnsi="Times New Roman" w:cs="Times New Roman"/>
          <w:sz w:val="32"/>
          <w:szCs w:val="32"/>
        </w:rPr>
        <w:t xml:space="preserve">Управляющим советом предложено </w:t>
      </w:r>
      <w:r w:rsidR="004B03B4">
        <w:rPr>
          <w:rFonts w:ascii="Times New Roman" w:hAnsi="Times New Roman" w:cs="Times New Roman"/>
          <w:sz w:val="32"/>
          <w:szCs w:val="32"/>
        </w:rPr>
        <w:t>дополнить критериями и показателями мониторинга качества образования</w:t>
      </w:r>
      <w:r w:rsidR="004C1BC9" w:rsidRPr="004B03B4">
        <w:rPr>
          <w:rFonts w:ascii="Times New Roman" w:hAnsi="Times New Roman" w:cs="Times New Roman"/>
          <w:sz w:val="32"/>
          <w:szCs w:val="32"/>
        </w:rPr>
        <w:t>.</w:t>
      </w:r>
    </w:p>
    <w:p w:rsidR="00A61BE3" w:rsidRPr="004B03B4" w:rsidRDefault="004C1BC9" w:rsidP="008946C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4B03B4">
        <w:rPr>
          <w:rFonts w:ascii="Times New Roman" w:hAnsi="Times New Roman" w:cs="Times New Roman"/>
          <w:sz w:val="32"/>
          <w:szCs w:val="32"/>
        </w:rPr>
        <w:tab/>
        <w:t>Оценка направления «Практическая эффективность деятельности и развитие МАОУ «Артинский лицей» позволила определить место лицея в поле структурного развития</w:t>
      </w:r>
      <w:r w:rsidR="006172C3" w:rsidRPr="004B03B4">
        <w:rPr>
          <w:rFonts w:ascii="Times New Roman" w:hAnsi="Times New Roman" w:cs="Times New Roman"/>
          <w:sz w:val="32"/>
          <w:szCs w:val="32"/>
        </w:rPr>
        <w:t xml:space="preserve"> </w:t>
      </w:r>
      <w:r w:rsidR="006172C3" w:rsidRPr="004B03B4">
        <w:rPr>
          <w:rFonts w:ascii="Times New Roman" w:hAnsi="Times New Roman" w:cs="Times New Roman"/>
          <w:b/>
          <w:sz w:val="32"/>
          <w:szCs w:val="32"/>
        </w:rPr>
        <w:t xml:space="preserve">(слайд). </w:t>
      </w:r>
      <w:r w:rsidR="0039104B" w:rsidRPr="004B03B4">
        <w:rPr>
          <w:rFonts w:ascii="Times New Roman" w:hAnsi="Times New Roman" w:cs="Times New Roman"/>
          <w:sz w:val="32"/>
          <w:szCs w:val="32"/>
        </w:rPr>
        <w:t>Членами Управляющего совета обсуждалась проблема несоответствия между развитием организационной и образовательной подсистем</w:t>
      </w:r>
      <w:r w:rsidR="004B03B4">
        <w:rPr>
          <w:rFonts w:ascii="Times New Roman" w:hAnsi="Times New Roman" w:cs="Times New Roman"/>
          <w:sz w:val="32"/>
          <w:szCs w:val="32"/>
        </w:rPr>
        <w:t>, так как между ними наблюдается значительный разрыв. Это говорит о несовершенстве развития организационной модели.</w:t>
      </w:r>
      <w:r w:rsidR="0039104B" w:rsidRPr="004B03B4">
        <w:rPr>
          <w:rFonts w:ascii="Times New Roman" w:hAnsi="Times New Roman" w:cs="Times New Roman"/>
          <w:sz w:val="32"/>
          <w:szCs w:val="32"/>
        </w:rPr>
        <w:t xml:space="preserve"> Для устранения выявленных проблем членами Управляющего совета</w:t>
      </w:r>
      <w:r w:rsidR="00502377">
        <w:rPr>
          <w:rFonts w:ascii="Times New Roman" w:hAnsi="Times New Roman" w:cs="Times New Roman"/>
          <w:sz w:val="32"/>
          <w:szCs w:val="32"/>
        </w:rPr>
        <w:t xml:space="preserve"> администрации </w:t>
      </w:r>
      <w:proofErr w:type="gramStart"/>
      <w:r w:rsidR="00502377">
        <w:rPr>
          <w:rFonts w:ascii="Times New Roman" w:hAnsi="Times New Roman" w:cs="Times New Roman"/>
          <w:sz w:val="32"/>
          <w:szCs w:val="32"/>
        </w:rPr>
        <w:t xml:space="preserve">лицея </w:t>
      </w:r>
      <w:bookmarkStart w:id="0" w:name="_GoBack"/>
      <w:bookmarkEnd w:id="0"/>
      <w:r w:rsidR="0039104B" w:rsidRPr="004B03B4">
        <w:rPr>
          <w:rFonts w:ascii="Times New Roman" w:hAnsi="Times New Roman" w:cs="Times New Roman"/>
          <w:sz w:val="32"/>
          <w:szCs w:val="32"/>
        </w:rPr>
        <w:t xml:space="preserve"> был</w:t>
      </w:r>
      <w:r w:rsidR="004B03B4">
        <w:rPr>
          <w:rFonts w:ascii="Times New Roman" w:hAnsi="Times New Roman" w:cs="Times New Roman"/>
          <w:sz w:val="32"/>
          <w:szCs w:val="32"/>
        </w:rPr>
        <w:t>о</w:t>
      </w:r>
      <w:proofErr w:type="gramEnd"/>
      <w:r w:rsidR="0039104B" w:rsidRPr="004B03B4">
        <w:rPr>
          <w:rFonts w:ascii="Times New Roman" w:hAnsi="Times New Roman" w:cs="Times New Roman"/>
          <w:sz w:val="32"/>
          <w:szCs w:val="32"/>
        </w:rPr>
        <w:t xml:space="preserve"> предложен</w:t>
      </w:r>
      <w:r w:rsidR="004B03B4">
        <w:rPr>
          <w:rFonts w:ascii="Times New Roman" w:hAnsi="Times New Roman" w:cs="Times New Roman"/>
          <w:sz w:val="32"/>
          <w:szCs w:val="32"/>
        </w:rPr>
        <w:t>о</w:t>
      </w:r>
      <w:r w:rsidR="0039104B" w:rsidRPr="004B03B4">
        <w:rPr>
          <w:rFonts w:ascii="Times New Roman" w:hAnsi="Times New Roman" w:cs="Times New Roman"/>
          <w:sz w:val="32"/>
          <w:szCs w:val="32"/>
        </w:rPr>
        <w:t xml:space="preserve"> </w:t>
      </w:r>
      <w:r w:rsidR="004B03B4">
        <w:rPr>
          <w:rFonts w:ascii="Times New Roman" w:hAnsi="Times New Roman" w:cs="Times New Roman"/>
          <w:sz w:val="32"/>
          <w:szCs w:val="32"/>
        </w:rPr>
        <w:t xml:space="preserve">разработать </w:t>
      </w:r>
      <w:r w:rsidR="0039104B" w:rsidRPr="004B03B4">
        <w:rPr>
          <w:rFonts w:ascii="Times New Roman" w:hAnsi="Times New Roman" w:cs="Times New Roman"/>
          <w:sz w:val="32"/>
          <w:szCs w:val="32"/>
        </w:rPr>
        <w:t>план улучшения</w:t>
      </w:r>
      <w:r w:rsidR="004B03B4">
        <w:rPr>
          <w:rFonts w:ascii="Times New Roman" w:hAnsi="Times New Roman" w:cs="Times New Roman"/>
          <w:sz w:val="32"/>
          <w:szCs w:val="32"/>
        </w:rPr>
        <w:t>.</w:t>
      </w:r>
    </w:p>
    <w:sectPr w:rsidR="00A61BE3" w:rsidRPr="004B03B4" w:rsidSect="004B03B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BE3"/>
    <w:rsid w:val="0039104B"/>
    <w:rsid w:val="003F4A75"/>
    <w:rsid w:val="004B03B4"/>
    <w:rsid w:val="004C1BC9"/>
    <w:rsid w:val="00502377"/>
    <w:rsid w:val="006172C3"/>
    <w:rsid w:val="008946C4"/>
    <w:rsid w:val="00A61BE3"/>
    <w:rsid w:val="00B06AB3"/>
    <w:rsid w:val="00E02610"/>
    <w:rsid w:val="00F00169"/>
    <w:rsid w:val="00F22540"/>
    <w:rsid w:val="00F9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14EE3-8BEC-446D-8FD8-A1792A13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03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254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B03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APARATNAY1</dc:creator>
  <cp:lastModifiedBy>КашинаВП</cp:lastModifiedBy>
  <cp:revision>2</cp:revision>
  <cp:lastPrinted>2015-10-21T13:43:00Z</cp:lastPrinted>
  <dcterms:created xsi:type="dcterms:W3CDTF">2015-10-20T08:21:00Z</dcterms:created>
  <dcterms:modified xsi:type="dcterms:W3CDTF">2015-10-21T13:44:00Z</dcterms:modified>
</cp:coreProperties>
</file>